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C525" w14:textId="373A39E2" w:rsidR="00A444E2" w:rsidRPr="00891A36" w:rsidRDefault="00A444E2" w:rsidP="00A65144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444E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КОНКУРСНАЯ</w:t>
      </w:r>
      <w:r w:rsidRPr="00A444E2">
        <w:rPr>
          <w:rFonts w:ascii="Times New Roman" w:hAnsi="Times New Roman" w:cs="Times New Roman"/>
          <w:b/>
          <w:bCs/>
          <w:color w:val="auto"/>
          <w:spacing w:val="-12"/>
          <w:sz w:val="28"/>
          <w:szCs w:val="28"/>
          <w:lang w:val="ru-RU"/>
        </w:rPr>
        <w:t xml:space="preserve"> </w:t>
      </w:r>
      <w:r w:rsidRPr="00A444E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ЗАЯВКА/ПРЕДЛОЖЕНИЕ</w:t>
      </w:r>
      <w:r w:rsidRPr="00A444E2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ru-RU"/>
        </w:rPr>
        <w:t xml:space="preserve"> </w:t>
      </w:r>
      <w:r w:rsidRPr="00A444E2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ru-RU"/>
        </w:rPr>
        <w:t>ПОСТАВЩИКА</w:t>
      </w:r>
    </w:p>
    <w:p w14:paraId="5288FDD9" w14:textId="21AB2B20" w:rsidR="00A444E2" w:rsidRPr="00A444E2" w:rsidRDefault="00A444E2" w:rsidP="00A65144">
      <w:pPr>
        <w:pStyle w:val="ac"/>
        <w:tabs>
          <w:tab w:val="left" w:pos="7885"/>
        </w:tabs>
        <w:spacing w:before="0" w:line="343" w:lineRule="auto"/>
        <w:ind w:left="709" w:right="1713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 xml:space="preserve">Кому: </w:t>
      </w:r>
      <w:r w:rsidRPr="00A444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444E2">
        <w:rPr>
          <w:rFonts w:ascii="Times New Roman" w:hAnsi="Times New Roman" w:cs="Times New Roman"/>
          <w:sz w:val="24"/>
          <w:szCs w:val="24"/>
        </w:rPr>
        <w:t xml:space="preserve"> От: </w:t>
      </w:r>
      <w:r w:rsidRPr="00A444E2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</w:p>
    <w:p w14:paraId="6C7F4CC4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AB0DA5C" w14:textId="01EA5E43" w:rsidR="00A444E2" w:rsidRPr="00A444E2" w:rsidRDefault="00A444E2" w:rsidP="00A65144">
      <w:pPr>
        <w:pStyle w:val="ac"/>
        <w:tabs>
          <w:tab w:val="left" w:pos="7824"/>
        </w:tabs>
        <w:spacing w:before="0" w:line="345" w:lineRule="auto"/>
        <w:ind w:left="709" w:right="1813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Изучив опубликованную документацию по закупке,</w:t>
      </w:r>
      <w:r w:rsidR="006820AA">
        <w:rPr>
          <w:rFonts w:ascii="Times New Roman" w:hAnsi="Times New Roman" w:cs="Times New Roman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 xml:space="preserve">предлагаем осуществить поставку товаров/оказание услуг - </w:t>
      </w:r>
      <w:r w:rsidRPr="00A444E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DB5EFA3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981850" wp14:editId="3DE9750D">
                <wp:simplePos x="0" y="0"/>
                <wp:positionH relativeFrom="page">
                  <wp:posOffset>1440433</wp:posOffset>
                </wp:positionH>
                <wp:positionV relativeFrom="paragraph">
                  <wp:posOffset>137410</wp:posOffset>
                </wp:positionV>
                <wp:extent cx="451612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6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6120">
                              <a:moveTo>
                                <a:pt x="0" y="0"/>
                              </a:moveTo>
                              <a:lnTo>
                                <a:pt x="451601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C7D1E" id="Graphic 8" o:spid="_x0000_s1026" style="position:absolute;margin-left:113.4pt;margin-top:10.8pt;width:355.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6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LdFAIAAFsEAAAOAAAAZHJzL2Uyb0RvYy54bWysVMFu2zAMvQ/YPwi6L06CLW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" path="m,l451601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67B70F7D" w14:textId="77777777" w:rsidR="00A444E2" w:rsidRPr="00A444E2" w:rsidRDefault="00A444E2" w:rsidP="00A65144">
      <w:pPr>
        <w:pStyle w:val="ac"/>
        <w:spacing w:before="0"/>
        <w:ind w:left="3210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</w:rPr>
        <w:t>(наименование</w:t>
      </w:r>
      <w:r w:rsidRPr="00A444E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закупки)</w:t>
      </w:r>
    </w:p>
    <w:p w14:paraId="74DA0EFD" w14:textId="40FA22DA" w:rsidR="00A444E2" w:rsidRPr="00A444E2" w:rsidRDefault="009D4E8C" w:rsidP="00A65144">
      <w:pPr>
        <w:pStyle w:val="ac"/>
        <w:tabs>
          <w:tab w:val="left" w:pos="3644"/>
        </w:tabs>
        <w:spacing w:before="0" w:line="280" w:lineRule="auto"/>
        <w:ind w:right="1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444E2" w:rsidRPr="00A444E2">
        <w:rPr>
          <w:rFonts w:ascii="Times New Roman" w:hAnsi="Times New Roman" w:cs="Times New Roman"/>
          <w:sz w:val="24"/>
          <w:szCs w:val="24"/>
        </w:rPr>
        <w:t xml:space="preserve">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6C7E0548" w14:textId="77777777" w:rsidR="00A444E2" w:rsidRPr="00A444E2" w:rsidRDefault="00A444E2" w:rsidP="00A65144">
      <w:pPr>
        <w:pStyle w:val="ac"/>
        <w:spacing w:before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Настоящим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подтверждаем</w:t>
      </w:r>
      <w:r w:rsidRPr="00A444E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свою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правоспособность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для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участия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в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данной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закупке.</w:t>
      </w:r>
    </w:p>
    <w:p w14:paraId="399D8149" w14:textId="0DAB30D5" w:rsidR="00A444E2" w:rsidRPr="00A444E2" w:rsidRDefault="00A444E2" w:rsidP="00A65144">
      <w:pPr>
        <w:pStyle w:val="ac"/>
        <w:tabs>
          <w:tab w:val="left" w:pos="8164"/>
        </w:tabs>
        <w:spacing w:before="0" w:line="280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Наше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конкурсное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предложение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будет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действительно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в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течение</w:t>
      </w:r>
      <w:r w:rsidR="003E7B6B">
        <w:rPr>
          <w:rFonts w:ascii="Times New Roman" w:hAnsi="Times New Roman" w:cs="Times New Roman"/>
          <w:sz w:val="24"/>
          <w:szCs w:val="24"/>
        </w:rPr>
        <w:t xml:space="preserve"> 60 календарных</w:t>
      </w:r>
      <w:r w:rsidRPr="00A444E2">
        <w:rPr>
          <w:rFonts w:ascii="Times New Roman" w:hAnsi="Times New Roman" w:cs="Times New Roman"/>
          <w:sz w:val="24"/>
          <w:szCs w:val="24"/>
        </w:rPr>
        <w:t xml:space="preserve">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6A75972C" w14:textId="77777777" w:rsidR="00A444E2" w:rsidRPr="00A444E2" w:rsidRDefault="00A444E2" w:rsidP="00A65144">
      <w:pPr>
        <w:pStyle w:val="ac"/>
        <w:spacing w:before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Обязуемся,</w:t>
      </w:r>
      <w:r w:rsidRPr="00A444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в</w:t>
      </w:r>
      <w:r w:rsidRPr="00A444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случае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определения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нашего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предложения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победителем:</w:t>
      </w:r>
    </w:p>
    <w:p w14:paraId="3C356207" w14:textId="77777777" w:rsidR="00A444E2" w:rsidRPr="00A444E2" w:rsidRDefault="00A444E2" w:rsidP="00A65144">
      <w:pPr>
        <w:pStyle w:val="a7"/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after="0" w:line="240" w:lineRule="auto"/>
        <w:ind w:hanging="232"/>
        <w:contextualSpacing w:val="0"/>
        <w:jc w:val="both"/>
        <w:rPr>
          <w:rFonts w:ascii="Times New Roman" w:hAnsi="Times New Roman" w:cs="Times New Roman"/>
          <w:lang w:val="ru-RU"/>
        </w:rPr>
      </w:pPr>
      <w:r w:rsidRPr="00A444E2">
        <w:rPr>
          <w:rFonts w:ascii="Times New Roman" w:hAnsi="Times New Roman" w:cs="Times New Roman"/>
          <w:lang w:val="ru-RU"/>
        </w:rPr>
        <w:t>Предоставить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все</w:t>
      </w:r>
      <w:r w:rsidRPr="00A444E2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необходимые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документы,</w:t>
      </w:r>
      <w:r w:rsidRPr="00A444E2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входящие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в</w:t>
      </w:r>
      <w:r w:rsidRPr="00A444E2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состав</w:t>
      </w:r>
      <w:r w:rsidRPr="00A444E2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предложения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spacing w:val="-2"/>
          <w:lang w:val="ru-RU"/>
        </w:rPr>
        <w:t>поставщика.</w:t>
      </w:r>
    </w:p>
    <w:p w14:paraId="66FE87B9" w14:textId="77777777" w:rsidR="00A444E2" w:rsidRPr="00A444E2" w:rsidRDefault="00A444E2" w:rsidP="00A65144">
      <w:pPr>
        <w:pStyle w:val="a7"/>
        <w:widowControl w:val="0"/>
        <w:numPr>
          <w:ilvl w:val="0"/>
          <w:numId w:val="3"/>
        </w:numPr>
        <w:tabs>
          <w:tab w:val="left" w:pos="953"/>
        </w:tabs>
        <w:autoSpaceDE w:val="0"/>
        <w:autoSpaceDN w:val="0"/>
        <w:spacing w:after="0" w:line="280" w:lineRule="auto"/>
        <w:ind w:left="143" w:right="151" w:firstLine="566"/>
        <w:contextualSpacing w:val="0"/>
        <w:jc w:val="both"/>
        <w:rPr>
          <w:rFonts w:ascii="Times New Roman" w:hAnsi="Times New Roman" w:cs="Times New Roman"/>
          <w:lang w:val="ru-RU"/>
        </w:rPr>
      </w:pPr>
      <w:r w:rsidRPr="00A444E2">
        <w:rPr>
          <w:rFonts w:ascii="Times New Roman" w:hAnsi="Times New Roman" w:cs="Times New Roman"/>
          <w:lang w:val="ru-RU"/>
        </w:rPr>
        <w:t>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4DA9B499" w14:textId="77777777" w:rsidR="00A444E2" w:rsidRPr="00A444E2" w:rsidRDefault="00A444E2" w:rsidP="00A65144">
      <w:pPr>
        <w:pStyle w:val="a7"/>
        <w:widowControl w:val="0"/>
        <w:numPr>
          <w:ilvl w:val="0"/>
          <w:numId w:val="3"/>
        </w:numPr>
        <w:tabs>
          <w:tab w:val="left" w:pos="1121"/>
          <w:tab w:val="left" w:pos="2467"/>
          <w:tab w:val="left" w:pos="3860"/>
          <w:tab w:val="left" w:pos="4848"/>
          <w:tab w:val="left" w:pos="6208"/>
          <w:tab w:val="left" w:pos="7896"/>
          <w:tab w:val="left" w:pos="8981"/>
        </w:tabs>
        <w:autoSpaceDE w:val="0"/>
        <w:autoSpaceDN w:val="0"/>
        <w:spacing w:after="0" w:line="280" w:lineRule="auto"/>
        <w:ind w:left="143" w:right="149" w:firstLine="566"/>
        <w:contextualSpacing w:val="0"/>
        <w:jc w:val="both"/>
        <w:rPr>
          <w:rFonts w:ascii="Times New Roman" w:hAnsi="Times New Roman" w:cs="Times New Roman"/>
          <w:lang w:val="ru-RU"/>
        </w:rPr>
      </w:pPr>
      <w:r w:rsidRPr="00A444E2">
        <w:rPr>
          <w:rFonts w:ascii="Times New Roman" w:hAnsi="Times New Roman" w:cs="Times New Roman"/>
          <w:spacing w:val="-2"/>
          <w:lang w:val="ru-RU"/>
        </w:rPr>
        <w:t>Обеспечить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соблюдение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условий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банковского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сопровождения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договора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 xml:space="preserve">(если </w:t>
      </w:r>
      <w:r w:rsidRPr="00A444E2">
        <w:rPr>
          <w:rFonts w:ascii="Times New Roman" w:hAnsi="Times New Roman" w:cs="Times New Roman"/>
          <w:lang w:val="ru-RU"/>
        </w:rPr>
        <w:t>предусмотрено условиями документации о закупке).</w:t>
      </w:r>
    </w:p>
    <w:p w14:paraId="02823D1C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96F0162" w14:textId="77777777" w:rsidR="00A444E2" w:rsidRPr="00A444E2" w:rsidRDefault="00A444E2" w:rsidP="00A65144">
      <w:pPr>
        <w:pStyle w:val="3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444E2">
        <w:rPr>
          <w:rFonts w:ascii="Times New Roman" w:hAnsi="Times New Roman" w:cs="Times New Roman"/>
          <w:color w:val="auto"/>
          <w:sz w:val="24"/>
          <w:szCs w:val="24"/>
          <w:lang w:val="ru-RU"/>
        </w:rPr>
        <w:t>Наименование</w:t>
      </w:r>
      <w:r w:rsidRPr="00A444E2">
        <w:rPr>
          <w:rFonts w:ascii="Times New Roman" w:hAnsi="Times New Roman" w:cs="Times New Roman"/>
          <w:color w:val="auto"/>
          <w:spacing w:val="-13"/>
          <w:sz w:val="24"/>
          <w:szCs w:val="24"/>
          <w:lang w:val="ru-RU"/>
        </w:rPr>
        <w:t xml:space="preserve"> </w:t>
      </w:r>
      <w:r w:rsidRPr="00A444E2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>поставщика</w:t>
      </w:r>
    </w:p>
    <w:p w14:paraId="1294FEDF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3C5235" wp14:editId="652A96F7">
                <wp:simplePos x="0" y="0"/>
                <wp:positionH relativeFrom="page">
                  <wp:posOffset>1440433</wp:posOffset>
                </wp:positionH>
                <wp:positionV relativeFrom="paragraph">
                  <wp:posOffset>201779</wp:posOffset>
                </wp:positionV>
                <wp:extent cx="232854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8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8545">
                              <a:moveTo>
                                <a:pt x="0" y="0"/>
                              </a:moveTo>
                              <a:lnTo>
                                <a:pt x="232808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0273B" id="Graphic 9" o:spid="_x0000_s1026" style="position:absolute;margin-left:113.4pt;margin-top:15.9pt;width:183.3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28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" path="m,l2328085,e" filled="f" strokeweight=".22133mm">
                <v:path arrowok="t"/>
                <w10:wrap type="topAndBottom" anchorx="page"/>
              </v:shape>
            </w:pict>
          </mc:Fallback>
        </mc:AlternateContent>
      </w: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EE6829" wp14:editId="2E1EABFC">
                <wp:simplePos x="0" y="0"/>
                <wp:positionH relativeFrom="page">
                  <wp:posOffset>3912996</wp:posOffset>
                </wp:positionH>
                <wp:positionV relativeFrom="paragraph">
                  <wp:posOffset>201779</wp:posOffset>
                </wp:positionV>
                <wp:extent cx="134048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0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0485">
                              <a:moveTo>
                                <a:pt x="0" y="0"/>
                              </a:moveTo>
                              <a:lnTo>
                                <a:pt x="1340056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542EC" id="Graphic 10" o:spid="_x0000_s1026" style="position:absolute;margin-left:308.1pt;margin-top:15.9pt;width:105.5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0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" path="m,l1340056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79027B90" w14:textId="77777777" w:rsidR="00A444E2" w:rsidRPr="00A444E2" w:rsidRDefault="00A444E2" w:rsidP="00A65144">
      <w:pPr>
        <w:pStyle w:val="ac"/>
        <w:tabs>
          <w:tab w:val="left" w:pos="5121"/>
        </w:tabs>
        <w:spacing w:before="0"/>
        <w:ind w:left="1539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</w:rPr>
        <w:t>(ФИО,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должность)</w:t>
      </w:r>
      <w:r w:rsidRPr="00A444E2">
        <w:rPr>
          <w:rFonts w:ascii="Times New Roman" w:hAnsi="Times New Roman" w:cs="Times New Roman"/>
          <w:sz w:val="24"/>
          <w:szCs w:val="24"/>
        </w:rPr>
        <w:tab/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(Подпись)</w:t>
      </w:r>
    </w:p>
    <w:p w14:paraId="6F4B393F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3B6BF2E" w14:textId="17472865" w:rsidR="00F24402" w:rsidRPr="00891A36" w:rsidRDefault="006D1BE6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444E2" w:rsidRPr="00A444E2">
        <w:rPr>
          <w:rFonts w:ascii="Times New Roman" w:hAnsi="Times New Roman" w:cs="Times New Roman"/>
          <w:spacing w:val="-2"/>
          <w:sz w:val="24"/>
          <w:szCs w:val="24"/>
        </w:rPr>
        <w:t>ечать</w:t>
      </w:r>
    </w:p>
    <w:p w14:paraId="00BBFDE4" w14:textId="77777777" w:rsidR="006D1BE6" w:rsidRDefault="006D1BE6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2CD9EEDF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3653739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3387299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3F47E06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F317F95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6264FB0A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28F76405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6F12DE77" w14:textId="77777777" w:rsidR="00AB244E" w:rsidRDefault="00AB244E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4BF06250" w14:textId="77777777" w:rsidR="00AB244E" w:rsidRDefault="00AB244E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5A71AFAE" w14:textId="77777777" w:rsidR="00AB244E" w:rsidRDefault="00AB244E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5DB32527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8CD3ED4" w14:textId="77777777" w:rsidR="00A65144" w:rsidRPr="00891A36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2BBE7CC6" w14:textId="44EFEE28" w:rsidR="00891A36" w:rsidRPr="00891A36" w:rsidRDefault="00891A36" w:rsidP="00A65144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444E2">
        <w:rPr>
          <w:rFonts w:ascii="Times New Roman" w:hAnsi="Times New Roman" w:cs="Times New Roman"/>
          <w:b/>
          <w:bCs/>
          <w:color w:val="auto"/>
          <w:sz w:val="28"/>
          <w:szCs w:val="28"/>
          <w:lang w:val="en"/>
        </w:rPr>
        <w:lastRenderedPageBreak/>
        <w:t>TENDER BID/SUPPLIER'S PROPOSAL</w:t>
      </w:r>
    </w:p>
    <w:p w14:paraId="45C5827C" w14:textId="566D9DCC" w:rsidR="00891A36" w:rsidRPr="00A9556D" w:rsidRDefault="00891A36" w:rsidP="00A65144">
      <w:pPr>
        <w:pStyle w:val="ac"/>
        <w:tabs>
          <w:tab w:val="left" w:pos="7885"/>
        </w:tabs>
        <w:spacing w:before="0" w:line="343" w:lineRule="auto"/>
        <w:ind w:right="1713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To: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________________________________________________________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ab/>
        <w:t xml:space="preserve"> From: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______________________________________________________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ab/>
        <w:t xml:space="preserve"> </w:t>
      </w:r>
    </w:p>
    <w:p w14:paraId="452B9E9F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710FDB" w14:textId="78C4263E" w:rsidR="00891A36" w:rsidRPr="00A9556D" w:rsidRDefault="00891A36" w:rsidP="00A65144">
      <w:pPr>
        <w:pStyle w:val="ac"/>
        <w:tabs>
          <w:tab w:val="left" w:pos="7380"/>
          <w:tab w:val="left" w:pos="7824"/>
        </w:tabs>
        <w:spacing w:before="0" w:line="345" w:lineRule="auto"/>
        <w:ind w:left="180" w:right="185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Having reviewed the procurement documentation published, we hereby propose to supply the goods/provide the services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______________________________________________________________________________________________________________________________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ab/>
      </w:r>
    </w:p>
    <w:p w14:paraId="4D7A1315" w14:textId="77777777" w:rsidR="00891A36" w:rsidRPr="00A9556D" w:rsidRDefault="00891A36" w:rsidP="00A65144">
      <w:pPr>
        <w:pStyle w:val="ac"/>
        <w:tabs>
          <w:tab w:val="left" w:pos="7380"/>
        </w:tabs>
        <w:spacing w:before="0"/>
        <w:ind w:left="180" w:right="1859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5F3AF441" w14:textId="77777777" w:rsidR="00891A36" w:rsidRPr="00AB244E" w:rsidRDefault="00891A36" w:rsidP="00A65144">
      <w:pPr>
        <w:pStyle w:val="ac"/>
        <w:spacing w:before="0"/>
        <w:ind w:left="3210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>(name of the procurement)</w:t>
      </w:r>
    </w:p>
    <w:p w14:paraId="5B57B7E0" w14:textId="77777777" w:rsidR="00EA0315" w:rsidRPr="00AB244E" w:rsidRDefault="00EA0315" w:rsidP="00A65144">
      <w:pPr>
        <w:pStyle w:val="ac"/>
        <w:spacing w:before="0"/>
        <w:ind w:left="321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73B94378" w14:textId="63770A83" w:rsidR="00891A36" w:rsidRPr="00A9556D" w:rsidRDefault="00EA0315" w:rsidP="00A65144">
      <w:pPr>
        <w:pStyle w:val="ac"/>
        <w:tabs>
          <w:tab w:val="left" w:pos="3644"/>
        </w:tabs>
        <w:spacing w:before="0" w:line="280" w:lineRule="auto"/>
        <w:ind w:right="689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>I</w:t>
      </w:r>
      <w:r w:rsidR="00891A36" w:rsidRPr="00A444E2">
        <w:rPr>
          <w:rFonts w:ascii="Times New Roman" w:hAnsi="Times New Roman" w:cs="Times New Roman"/>
          <w:sz w:val="24"/>
          <w:szCs w:val="24"/>
          <w:lang w:val="en"/>
        </w:rPr>
        <w:t>n compliance with all terms and requirements set forth in the procurement documentation, as confirmed by the completed forms forming part of this Supplier’s Proposal.</w:t>
      </w:r>
    </w:p>
    <w:p w14:paraId="255E34FA" w14:textId="77777777" w:rsidR="00891A36" w:rsidRPr="00A9556D" w:rsidRDefault="00891A36" w:rsidP="00A65144">
      <w:pPr>
        <w:pStyle w:val="ac"/>
        <w:spacing w:before="0"/>
        <w:ind w:left="0" w:right="689" w:firstLine="143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We hereby confirm that we are legally eligible to participate in this procurement.</w:t>
      </w:r>
    </w:p>
    <w:p w14:paraId="2A232154" w14:textId="3455F6FD" w:rsidR="00891A36" w:rsidRPr="00A9556D" w:rsidRDefault="00891A36" w:rsidP="00A65144">
      <w:pPr>
        <w:pStyle w:val="ac"/>
        <w:tabs>
          <w:tab w:val="left" w:pos="8164"/>
        </w:tabs>
        <w:spacing w:before="0" w:line="280" w:lineRule="auto"/>
        <w:ind w:right="68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Our tender bid shall remain valid for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573E97" w:rsidRPr="00573E97">
        <w:rPr>
          <w:rFonts w:ascii="Times New Roman" w:hAnsi="Times New Roman" w:cs="Times New Roman"/>
          <w:sz w:val="24"/>
          <w:szCs w:val="24"/>
          <w:lang w:val="en"/>
        </w:rPr>
        <w:t xml:space="preserve">within 60 calendar 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>days from the deadline for submission of bids and shall remain binding upon us and may be accepted at any time before the expiration of this period.</w:t>
      </w:r>
    </w:p>
    <w:p w14:paraId="20C26A6F" w14:textId="77777777" w:rsidR="00891A36" w:rsidRPr="00A9556D" w:rsidRDefault="00891A36" w:rsidP="00A65144">
      <w:pPr>
        <w:pStyle w:val="ac"/>
        <w:spacing w:before="0"/>
        <w:ind w:left="0" w:right="689" w:firstLine="143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If our bid is accepted as the winning bid, we hereby commit to:</w:t>
      </w:r>
    </w:p>
    <w:p w14:paraId="5D79F2C6" w14:textId="77777777" w:rsidR="00891A36" w:rsidRPr="00611A31" w:rsidRDefault="00891A36" w:rsidP="00A65144">
      <w:pPr>
        <w:pStyle w:val="a7"/>
        <w:widowControl w:val="0"/>
        <w:numPr>
          <w:ilvl w:val="0"/>
          <w:numId w:val="4"/>
        </w:numPr>
        <w:tabs>
          <w:tab w:val="left" w:pos="941"/>
        </w:tabs>
        <w:autoSpaceDE w:val="0"/>
        <w:autoSpaceDN w:val="0"/>
        <w:spacing w:after="0" w:line="240" w:lineRule="auto"/>
        <w:ind w:right="689"/>
        <w:rPr>
          <w:rFonts w:ascii="Times New Roman" w:hAnsi="Times New Roman" w:cs="Times New Roman"/>
        </w:rPr>
      </w:pPr>
      <w:r w:rsidRPr="00611A31">
        <w:rPr>
          <w:rFonts w:ascii="Times New Roman" w:hAnsi="Times New Roman" w:cs="Times New Roman"/>
          <w:lang w:val="en"/>
        </w:rPr>
        <w:t>Provide all necessary documents forming part of the Supplier’s Proposal.</w:t>
      </w:r>
    </w:p>
    <w:p w14:paraId="2A637697" w14:textId="77777777" w:rsidR="00891A36" w:rsidRPr="00A9556D" w:rsidRDefault="00891A36" w:rsidP="00A65144">
      <w:pPr>
        <w:pStyle w:val="a7"/>
        <w:widowControl w:val="0"/>
        <w:numPr>
          <w:ilvl w:val="0"/>
          <w:numId w:val="4"/>
        </w:numPr>
        <w:tabs>
          <w:tab w:val="left" w:pos="953"/>
        </w:tabs>
        <w:autoSpaceDE w:val="0"/>
        <w:autoSpaceDN w:val="0"/>
        <w:spacing w:after="0" w:line="280" w:lineRule="auto"/>
        <w:ind w:left="143" w:right="689" w:firstLine="566"/>
        <w:contextualSpacing w:val="0"/>
        <w:rPr>
          <w:rFonts w:ascii="Times New Roman" w:hAnsi="Times New Roman" w:cs="Times New Roman"/>
        </w:rPr>
      </w:pPr>
      <w:r w:rsidRPr="00A444E2">
        <w:rPr>
          <w:rFonts w:ascii="Times New Roman" w:hAnsi="Times New Roman" w:cs="Times New Roman"/>
          <w:lang w:val="en"/>
        </w:rPr>
        <w:t>Supply the goods, perform the works, or provide the services in compliance with the requirements set forth in the procurement documentation.</w:t>
      </w:r>
    </w:p>
    <w:p w14:paraId="44C93E78" w14:textId="77777777" w:rsidR="00891A36" w:rsidRPr="00A9556D" w:rsidRDefault="00891A36" w:rsidP="00A65144">
      <w:pPr>
        <w:pStyle w:val="a7"/>
        <w:widowControl w:val="0"/>
        <w:numPr>
          <w:ilvl w:val="0"/>
          <w:numId w:val="4"/>
        </w:numPr>
        <w:tabs>
          <w:tab w:val="left" w:pos="1121"/>
          <w:tab w:val="left" w:pos="2467"/>
          <w:tab w:val="left" w:pos="3860"/>
          <w:tab w:val="left" w:pos="4848"/>
          <w:tab w:val="left" w:pos="6208"/>
          <w:tab w:val="left" w:pos="7896"/>
          <w:tab w:val="left" w:pos="8981"/>
        </w:tabs>
        <w:autoSpaceDE w:val="0"/>
        <w:autoSpaceDN w:val="0"/>
        <w:spacing w:after="0" w:line="280" w:lineRule="auto"/>
        <w:ind w:left="143" w:right="689" w:firstLine="566"/>
        <w:contextualSpacing w:val="0"/>
        <w:rPr>
          <w:rFonts w:ascii="Times New Roman" w:hAnsi="Times New Roman" w:cs="Times New Roman"/>
        </w:rPr>
      </w:pPr>
      <w:r w:rsidRPr="00A444E2">
        <w:rPr>
          <w:rFonts w:ascii="Times New Roman" w:hAnsi="Times New Roman" w:cs="Times New Roman"/>
          <w:spacing w:val="-2"/>
          <w:lang w:val="en"/>
        </w:rPr>
        <w:t>Ensure compliance with the terms of the bank guarantee for the agreement (if required by the procurement documentation).</w:t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>
        <w:rPr>
          <w:rFonts w:ascii="Times New Roman" w:hAnsi="Times New Roman" w:cs="Times New Roman"/>
          <w:spacing w:val="-2"/>
          <w:lang w:val="en"/>
        </w:rPr>
        <w:t xml:space="preserve"> </w:t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</w:p>
    <w:p w14:paraId="776E6399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60EFD4E6" w14:textId="77777777" w:rsidR="00891A36" w:rsidRPr="00A9556D" w:rsidRDefault="00891A36" w:rsidP="00A65144">
      <w:pPr>
        <w:pStyle w:val="3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444E2">
        <w:rPr>
          <w:rFonts w:ascii="Times New Roman" w:hAnsi="Times New Roman" w:cs="Times New Roman"/>
          <w:color w:val="auto"/>
          <w:sz w:val="24"/>
          <w:szCs w:val="24"/>
          <w:lang w:val="en"/>
        </w:rPr>
        <w:t>Supplier's name</w:t>
      </w:r>
    </w:p>
    <w:p w14:paraId="6BC7602E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F92A212" wp14:editId="77607270">
                <wp:simplePos x="0" y="0"/>
                <wp:positionH relativeFrom="page">
                  <wp:posOffset>1440433</wp:posOffset>
                </wp:positionH>
                <wp:positionV relativeFrom="paragraph">
                  <wp:posOffset>201779</wp:posOffset>
                </wp:positionV>
                <wp:extent cx="2328545" cy="1270"/>
                <wp:effectExtent l="0" t="0" r="0" b="0"/>
                <wp:wrapTopAndBottom/>
                <wp:docPr id="747577814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8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8545">
                              <a:moveTo>
                                <a:pt x="0" y="0"/>
                              </a:moveTo>
                              <a:lnTo>
                                <a:pt x="232808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2FE56" id="Graphic 9" o:spid="_x0000_s1026" style="position:absolute;margin-left:113.4pt;margin-top:15.9pt;width:183.3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28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" path="m,l2328085,e" filled="f" strokeweight=".22133mm">
                <v:path arrowok="t"/>
                <w10:wrap type="topAndBottom" anchorx="page"/>
              </v:shape>
            </w:pict>
          </mc:Fallback>
        </mc:AlternateContent>
      </w: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A133417" wp14:editId="5DC22481">
                <wp:simplePos x="0" y="0"/>
                <wp:positionH relativeFrom="page">
                  <wp:posOffset>3912996</wp:posOffset>
                </wp:positionH>
                <wp:positionV relativeFrom="paragraph">
                  <wp:posOffset>201779</wp:posOffset>
                </wp:positionV>
                <wp:extent cx="1340485" cy="1270"/>
                <wp:effectExtent l="0" t="0" r="0" b="0"/>
                <wp:wrapTopAndBottom/>
                <wp:docPr id="616701914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0485">
                              <a:moveTo>
                                <a:pt x="0" y="0"/>
                              </a:moveTo>
                              <a:lnTo>
                                <a:pt x="1340056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BD85D" id="Graphic 10" o:spid="_x0000_s1026" style="position:absolute;margin-left:308.1pt;margin-top:15.9pt;width:105.5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0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" path="m,l1340056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5AC1C2BD" w14:textId="77777777" w:rsidR="00891A36" w:rsidRPr="00A9556D" w:rsidRDefault="00891A36" w:rsidP="00A65144">
      <w:pPr>
        <w:pStyle w:val="ac"/>
        <w:tabs>
          <w:tab w:val="left" w:pos="5121"/>
        </w:tabs>
        <w:spacing w:before="0"/>
        <w:ind w:left="153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>(Full name, position)</w:t>
      </w: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ab/>
        <w:t>(Signature)</w:t>
      </w:r>
    </w:p>
    <w:p w14:paraId="5658BA94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24FAAB84" w14:textId="77777777" w:rsidR="00891A36" w:rsidRPr="00A444E2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>Stamp</w:t>
      </w:r>
    </w:p>
    <w:p w14:paraId="56E4C153" w14:textId="77777777" w:rsidR="006D1BE6" w:rsidRPr="00A444E2" w:rsidRDefault="006D1BE6" w:rsidP="00A65144">
      <w:pPr>
        <w:pStyle w:val="ac"/>
        <w:spacing w:before="0"/>
        <w:ind w:left="709" w:firstLine="0"/>
        <w:rPr>
          <w:rFonts w:ascii="Times New Roman" w:hAnsi="Times New Roman" w:cs="Times New Roman"/>
          <w:sz w:val="24"/>
          <w:szCs w:val="24"/>
        </w:rPr>
      </w:pPr>
    </w:p>
    <w:sectPr w:rsidR="006D1BE6" w:rsidRPr="00A444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83C21"/>
    <w:multiLevelType w:val="hybridMultilevel"/>
    <w:tmpl w:val="BF1E98C2"/>
    <w:lvl w:ilvl="0" w:tplc="FFFFFFFF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abstractNum w:abstractNumId="1" w15:restartNumberingAfterBreak="0">
    <w:nsid w:val="318D3B55"/>
    <w:multiLevelType w:val="hybridMultilevel"/>
    <w:tmpl w:val="BE569D54"/>
    <w:lvl w:ilvl="0" w:tplc="3D66C522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96C6F54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671E3FF4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068EF4E0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DFDA4D74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E0BAF666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5EDA6E82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F7587C42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760C401C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abstractNum w:abstractNumId="2" w15:restartNumberingAfterBreak="0">
    <w:nsid w:val="41CA183C"/>
    <w:multiLevelType w:val="hybridMultilevel"/>
    <w:tmpl w:val="D0F4998C"/>
    <w:lvl w:ilvl="0" w:tplc="179C37FA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D7654A0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E0A6E966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9880F85C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664A8354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CAE08962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D8C0C136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C92AE11A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265884C8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45CE2569"/>
    <w:multiLevelType w:val="hybridMultilevel"/>
    <w:tmpl w:val="BF1E98C2"/>
    <w:lvl w:ilvl="0" w:tplc="E368C05E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B6C781E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BC9AFAEE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127A592C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83245D7A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9FC004A6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A28A3370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AC48B258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566E43A4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num w:numId="1" w16cid:durableId="626859163">
    <w:abstractNumId w:val="2"/>
  </w:num>
  <w:num w:numId="2" w16cid:durableId="2064517749">
    <w:abstractNumId w:val="1"/>
  </w:num>
  <w:num w:numId="3" w16cid:durableId="929193127">
    <w:abstractNumId w:val="3"/>
  </w:num>
  <w:num w:numId="4" w16cid:durableId="2018726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D5"/>
    <w:rsid w:val="00072ED0"/>
    <w:rsid w:val="00102718"/>
    <w:rsid w:val="001806F3"/>
    <w:rsid w:val="002C1259"/>
    <w:rsid w:val="003E7B6B"/>
    <w:rsid w:val="00514951"/>
    <w:rsid w:val="00573E97"/>
    <w:rsid w:val="005E27A3"/>
    <w:rsid w:val="0060797E"/>
    <w:rsid w:val="0065717C"/>
    <w:rsid w:val="006820AA"/>
    <w:rsid w:val="006D1BE6"/>
    <w:rsid w:val="007547DB"/>
    <w:rsid w:val="00891A36"/>
    <w:rsid w:val="009D4E8C"/>
    <w:rsid w:val="00A444E2"/>
    <w:rsid w:val="00A531C9"/>
    <w:rsid w:val="00A65144"/>
    <w:rsid w:val="00AB244E"/>
    <w:rsid w:val="00AF5A9E"/>
    <w:rsid w:val="00BA0D0C"/>
    <w:rsid w:val="00BD06DC"/>
    <w:rsid w:val="00BD220C"/>
    <w:rsid w:val="00BE291E"/>
    <w:rsid w:val="00C407B4"/>
    <w:rsid w:val="00C52516"/>
    <w:rsid w:val="00C70FA0"/>
    <w:rsid w:val="00C82E35"/>
    <w:rsid w:val="00D027D5"/>
    <w:rsid w:val="00EA0315"/>
    <w:rsid w:val="00EE3A2B"/>
    <w:rsid w:val="00F2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A80FF"/>
  <w15:chartTrackingRefBased/>
  <w15:docId w15:val="{D3A06E25-18F8-4510-9A2C-BAD5AB00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27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027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27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27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27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27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27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27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27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027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27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27D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027D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027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027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027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027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027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02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27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02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02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27D5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D027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27D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2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27D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027D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C52516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C52516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312</Words>
  <Characters>2207</Characters>
  <Application>Microsoft Office Word</Application>
  <DocSecurity>0</DocSecurity>
  <Lines>73</Lines>
  <Paragraphs>31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Aelina Dzhakypova</dc:creator>
  <cp:keywords/>
  <dc:description/>
  <cp:lastModifiedBy>Aelina Dzhakypova</cp:lastModifiedBy>
  <cp:revision>21</cp:revision>
  <dcterms:created xsi:type="dcterms:W3CDTF">2025-09-18T04:44:00Z</dcterms:created>
  <dcterms:modified xsi:type="dcterms:W3CDTF">2026-01-20T10:49:00Z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2025-09-18T04:44:22Z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cb39409d-7561-4f2b-9962-83cb5110a32d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